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A6" w:rsidRPr="00C94AC8" w:rsidRDefault="003552A6" w:rsidP="003552A6">
      <w:pPr>
        <w:jc w:val="center"/>
        <w:rPr>
          <w:sz w:val="32"/>
          <w:szCs w:val="32"/>
        </w:rPr>
      </w:pPr>
      <w:r w:rsidRPr="00C94AC8">
        <w:rPr>
          <w:sz w:val="32"/>
          <w:szCs w:val="32"/>
        </w:rPr>
        <w:t>FELTON FIRE PROTECTION DISTRICT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  <w:r w:rsidRPr="00C94AC8">
        <w:rPr>
          <w:sz w:val="32"/>
          <w:szCs w:val="32"/>
          <w:u w:val="single"/>
        </w:rPr>
        <w:t>STANDARD OPERATING PROCEDURES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</w:p>
    <w:p w:rsidR="003552A6" w:rsidRPr="00C94AC8" w:rsidRDefault="00E64E34" w:rsidP="003552A6">
      <w:pPr>
        <w:rPr>
          <w:sz w:val="28"/>
          <w:szCs w:val="28"/>
        </w:rPr>
      </w:pPr>
      <w:r>
        <w:rPr>
          <w:sz w:val="28"/>
          <w:szCs w:val="28"/>
        </w:rPr>
        <w:t>ARTICLE:</w:t>
      </w:r>
      <w:r>
        <w:rPr>
          <w:sz w:val="28"/>
          <w:szCs w:val="28"/>
        </w:rPr>
        <w:tab/>
        <w:t>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SOP: 2408</w:t>
      </w:r>
    </w:p>
    <w:p w:rsidR="003552A6" w:rsidRPr="00C94AC8" w:rsidRDefault="0033405D" w:rsidP="003552A6">
      <w:pPr>
        <w:rPr>
          <w:sz w:val="28"/>
          <w:szCs w:val="28"/>
        </w:rPr>
      </w:pPr>
      <w:r>
        <w:rPr>
          <w:sz w:val="28"/>
          <w:szCs w:val="28"/>
        </w:rPr>
        <w:t>SECTION: 2400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6BD8">
        <w:rPr>
          <w:sz w:val="28"/>
          <w:szCs w:val="28"/>
        </w:rPr>
        <w:tab/>
      </w:r>
      <w:r w:rsidR="00B36BD8">
        <w:rPr>
          <w:sz w:val="28"/>
          <w:szCs w:val="28"/>
        </w:rPr>
        <w:tab/>
      </w:r>
      <w:r w:rsidR="00B36BD8">
        <w:rPr>
          <w:sz w:val="28"/>
          <w:szCs w:val="28"/>
        </w:rPr>
        <w:tab/>
      </w:r>
      <w:r>
        <w:rPr>
          <w:sz w:val="28"/>
          <w:szCs w:val="28"/>
        </w:rPr>
        <w:t>Response Procedures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 xml:space="preserve">SUBJECT: </w:t>
      </w:r>
      <w:r w:rsidR="0033405D">
        <w:rPr>
          <w:sz w:val="28"/>
          <w:szCs w:val="28"/>
        </w:rPr>
        <w:tab/>
      </w:r>
      <w:r w:rsidR="00D05848">
        <w:rPr>
          <w:sz w:val="28"/>
          <w:szCs w:val="28"/>
          <w:u w:val="single"/>
        </w:rPr>
        <w:t>Emergency Medical Service</w:t>
      </w:r>
      <w:r w:rsidR="00E64E34">
        <w:rPr>
          <w:sz w:val="28"/>
          <w:szCs w:val="28"/>
          <w:u w:val="single"/>
        </w:rPr>
        <w:t>s</w:t>
      </w:r>
    </w:p>
    <w:p w:rsidR="003552A6" w:rsidRDefault="003552A6" w:rsidP="003552A6">
      <w:pPr>
        <w:rPr>
          <w:b/>
        </w:rPr>
      </w:pPr>
    </w:p>
    <w:p w:rsidR="00906A1F" w:rsidRDefault="00A723D7" w:rsidP="00A542E2">
      <w:pPr>
        <w:ind w:left="1440" w:hanging="1440"/>
      </w:pPr>
      <w:r>
        <w:t>PURPOSE:</w:t>
      </w:r>
      <w:r>
        <w:tab/>
      </w:r>
      <w:r w:rsidR="00893DFF">
        <w:t>To es</w:t>
      </w:r>
      <w:r w:rsidR="00D05848">
        <w:t xml:space="preserve">tablish the standardization </w:t>
      </w:r>
      <w:r w:rsidR="00146BA5">
        <w:t>for responses to all</w:t>
      </w:r>
      <w:r w:rsidR="00893DFF">
        <w:t xml:space="preserve"> </w:t>
      </w:r>
      <w:r w:rsidR="00D05848">
        <w:t xml:space="preserve">Emergency Medical </w:t>
      </w:r>
      <w:r w:rsidR="00893DFF">
        <w:t xml:space="preserve">incidents in Felton Fire </w:t>
      </w:r>
      <w:r w:rsidR="00D05848">
        <w:t xml:space="preserve">Protection </w:t>
      </w:r>
      <w:r w:rsidR="00893DFF">
        <w:t>District</w:t>
      </w:r>
      <w:r>
        <w:t xml:space="preserve">. </w:t>
      </w:r>
    </w:p>
    <w:p w:rsidR="0033405D" w:rsidRDefault="0033405D" w:rsidP="00906A1F"/>
    <w:p w:rsidR="0033405D" w:rsidRDefault="0033405D" w:rsidP="00A723D7">
      <w:pPr>
        <w:ind w:left="1440" w:hanging="1440"/>
      </w:pPr>
      <w:r>
        <w:t>SCOPE:</w:t>
      </w:r>
      <w:r>
        <w:tab/>
        <w:t>All personnel</w:t>
      </w:r>
      <w:r w:rsidR="00893DFF">
        <w:t>.</w:t>
      </w:r>
    </w:p>
    <w:p w:rsidR="0033405D" w:rsidRDefault="0033405D" w:rsidP="00906A1F"/>
    <w:p w:rsidR="00385775" w:rsidRDefault="00385775" w:rsidP="00AA14BE">
      <w:pPr>
        <w:ind w:left="720"/>
      </w:pPr>
    </w:p>
    <w:p w:rsidR="0033405D" w:rsidRDefault="0033405D" w:rsidP="00906A1F">
      <w:r>
        <w:t>PROCEDURE:</w:t>
      </w:r>
    </w:p>
    <w:p w:rsidR="0033405D" w:rsidRDefault="0033405D" w:rsidP="00906A1F"/>
    <w:p w:rsidR="00C87EAA" w:rsidRDefault="00E64E34" w:rsidP="00E64E34">
      <w:pPr>
        <w:pStyle w:val="ListParagraph"/>
        <w:numPr>
          <w:ilvl w:val="0"/>
          <w:numId w:val="7"/>
        </w:numPr>
      </w:pPr>
      <w:r>
        <w:t>Felton Fire Protection District responds to medical emergencies as a Basic Life Support (BLS) provider.</w:t>
      </w:r>
    </w:p>
    <w:p w:rsidR="00E64E34" w:rsidRDefault="00E64E34" w:rsidP="00E64E34">
      <w:pPr>
        <w:pStyle w:val="ListParagraph"/>
        <w:numPr>
          <w:ilvl w:val="0"/>
          <w:numId w:val="7"/>
        </w:numPr>
      </w:pPr>
      <w:r>
        <w:t>Felton Fire Protection District is a member agency of the Emergency Medical Service Integration Authority (EMSIA) of Santa Cruz County.  The EMSIA is a Joint Powers Authority involving the</w:t>
      </w:r>
      <w:r w:rsidR="00945C1F">
        <w:t xml:space="preserve"> fire agencies of Santa Cruz County.</w:t>
      </w:r>
      <w:r>
        <w:t xml:space="preserve"> </w:t>
      </w:r>
    </w:p>
    <w:p w:rsidR="00945C1F" w:rsidRDefault="00945C1F" w:rsidP="00E64E34">
      <w:pPr>
        <w:pStyle w:val="ListParagraph"/>
        <w:numPr>
          <w:ilvl w:val="0"/>
          <w:numId w:val="7"/>
        </w:numPr>
      </w:pPr>
      <w:r>
        <w:t>Emergency Medical Service policy and procedure has been established by the County of Santa Cruz, Health Services, Emergency Medical Services office.  Policies and Procedures are posted on their web page</w:t>
      </w:r>
      <w:r w:rsidR="00D05848">
        <w:t xml:space="preserve"> (www.santacruzhealth.org)</w:t>
      </w:r>
      <w:r>
        <w:t>.  Felton Fire Protection District will adhere to the BLS policies and procedures</w:t>
      </w:r>
      <w:r w:rsidR="00D05848">
        <w:t xml:space="preserve"> of County of Santa Cruz</w:t>
      </w:r>
      <w:r>
        <w:t>.</w:t>
      </w:r>
    </w:p>
    <w:p w:rsidR="00945C1F" w:rsidRDefault="00945C1F" w:rsidP="00E64E34">
      <w:pPr>
        <w:pStyle w:val="ListParagraph"/>
        <w:numPr>
          <w:ilvl w:val="0"/>
          <w:numId w:val="7"/>
        </w:numPr>
      </w:pPr>
      <w:r>
        <w:t>EMSIA has developed policies and procedures.  These policies are listed on the Santa Cruz County Fire Chief’s web page</w:t>
      </w:r>
      <w:r w:rsidR="00D05848">
        <w:t xml:space="preserve"> (www.santacruzchiefs.org)</w:t>
      </w:r>
      <w:r>
        <w:t>.  Felton Fire Protection District will adhere to the BLS policies and procedure of the EMSIA.</w:t>
      </w:r>
    </w:p>
    <w:p w:rsidR="00945C1F" w:rsidRDefault="00945C1F" w:rsidP="00E64E34">
      <w:pPr>
        <w:pStyle w:val="ListParagraph"/>
        <w:numPr>
          <w:ilvl w:val="0"/>
          <w:numId w:val="7"/>
        </w:numPr>
      </w:pPr>
      <w:r>
        <w:t>Felton Fire Protection District does not provide Advance Life Support (ALS) services.  Any policy or procedure expressly written for ALS</w:t>
      </w:r>
      <w:r w:rsidR="00D05848">
        <w:t xml:space="preserve"> does not apply to Felton Fire Protection District.</w:t>
      </w:r>
    </w:p>
    <w:p w:rsidR="00056FED" w:rsidRDefault="00056FED" w:rsidP="00906A1F"/>
    <w:p w:rsidR="00056FED" w:rsidRDefault="00056FED" w:rsidP="00906A1F"/>
    <w:p w:rsidR="00C94AC8" w:rsidRPr="0023396A" w:rsidRDefault="00D05848" w:rsidP="00906A1F">
      <w:r>
        <w:t>November</w:t>
      </w:r>
      <w:r w:rsidR="00D466A6">
        <w:t xml:space="preserve"> 2014</w:t>
      </w:r>
    </w:p>
    <w:sectPr w:rsidR="00C94AC8" w:rsidRPr="0023396A" w:rsidSect="00D94F70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4C" w:rsidRDefault="00D9094C">
      <w:r>
        <w:separator/>
      </w:r>
    </w:p>
  </w:endnote>
  <w:endnote w:type="continuationSeparator" w:id="0">
    <w:p w:rsidR="00D9094C" w:rsidRDefault="00D90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C8" w:rsidRDefault="006728F9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A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AC8" w:rsidRDefault="00C94AC8" w:rsidP="00E534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C8" w:rsidRDefault="006728F9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A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848">
      <w:rPr>
        <w:rStyle w:val="PageNumber"/>
        <w:noProof/>
      </w:rPr>
      <w:t>1</w:t>
    </w:r>
    <w:r>
      <w:rPr>
        <w:rStyle w:val="PageNumber"/>
      </w:rPr>
      <w:fldChar w:fldCharType="end"/>
    </w:r>
  </w:p>
  <w:p w:rsidR="00C94AC8" w:rsidRDefault="00C94AC8" w:rsidP="00E534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4C" w:rsidRDefault="00D9094C">
      <w:r>
        <w:separator/>
      </w:r>
    </w:p>
  </w:footnote>
  <w:footnote w:type="continuationSeparator" w:id="0">
    <w:p w:rsidR="00D9094C" w:rsidRDefault="00D90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5D8"/>
    <w:multiLevelType w:val="hybridMultilevel"/>
    <w:tmpl w:val="DFC88E98"/>
    <w:lvl w:ilvl="0" w:tplc="910E539C">
      <w:start w:val="8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D0ACC"/>
    <w:multiLevelType w:val="hybridMultilevel"/>
    <w:tmpl w:val="6BD2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6D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71873"/>
    <w:multiLevelType w:val="hybridMultilevel"/>
    <w:tmpl w:val="5E3A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736EFF"/>
    <w:multiLevelType w:val="hybridMultilevel"/>
    <w:tmpl w:val="D3DE9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D245B16">
      <w:start w:val="83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21852"/>
    <w:multiLevelType w:val="hybridMultilevel"/>
    <w:tmpl w:val="EDE4E76C"/>
    <w:lvl w:ilvl="0" w:tplc="DBC25024">
      <w:start w:val="8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D46EEC"/>
    <w:multiLevelType w:val="hybridMultilevel"/>
    <w:tmpl w:val="8B8E3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87C93"/>
    <w:multiLevelType w:val="hybridMultilevel"/>
    <w:tmpl w:val="312CEDCC"/>
    <w:lvl w:ilvl="0" w:tplc="DD20A644">
      <w:start w:val="8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2A6"/>
    <w:rsid w:val="00004824"/>
    <w:rsid w:val="00014604"/>
    <w:rsid w:val="00056FED"/>
    <w:rsid w:val="000823AD"/>
    <w:rsid w:val="000D192B"/>
    <w:rsid w:val="000F3021"/>
    <w:rsid w:val="00132266"/>
    <w:rsid w:val="00146BA5"/>
    <w:rsid w:val="0022266E"/>
    <w:rsid w:val="0023396A"/>
    <w:rsid w:val="00283FAE"/>
    <w:rsid w:val="00292296"/>
    <w:rsid w:val="0033405D"/>
    <w:rsid w:val="003552A6"/>
    <w:rsid w:val="00385775"/>
    <w:rsid w:val="00453081"/>
    <w:rsid w:val="00465DC6"/>
    <w:rsid w:val="00467363"/>
    <w:rsid w:val="004C4AC1"/>
    <w:rsid w:val="004C5AAA"/>
    <w:rsid w:val="00562A48"/>
    <w:rsid w:val="005D5F1E"/>
    <w:rsid w:val="005F5A73"/>
    <w:rsid w:val="006273D4"/>
    <w:rsid w:val="0064178D"/>
    <w:rsid w:val="006728F9"/>
    <w:rsid w:val="006B51D6"/>
    <w:rsid w:val="007358FA"/>
    <w:rsid w:val="00770A46"/>
    <w:rsid w:val="00787CC8"/>
    <w:rsid w:val="007B3328"/>
    <w:rsid w:val="007F656F"/>
    <w:rsid w:val="00893DFF"/>
    <w:rsid w:val="008B7BF6"/>
    <w:rsid w:val="00906A1F"/>
    <w:rsid w:val="00945C1F"/>
    <w:rsid w:val="009C085C"/>
    <w:rsid w:val="00A12654"/>
    <w:rsid w:val="00A542E2"/>
    <w:rsid w:val="00A723D7"/>
    <w:rsid w:val="00A742C2"/>
    <w:rsid w:val="00A749AE"/>
    <w:rsid w:val="00AA14BE"/>
    <w:rsid w:val="00AC54E3"/>
    <w:rsid w:val="00AC5646"/>
    <w:rsid w:val="00B36BD8"/>
    <w:rsid w:val="00B93FB9"/>
    <w:rsid w:val="00BA40F1"/>
    <w:rsid w:val="00BE7409"/>
    <w:rsid w:val="00C712B7"/>
    <w:rsid w:val="00C87EAA"/>
    <w:rsid w:val="00C94AC8"/>
    <w:rsid w:val="00D05848"/>
    <w:rsid w:val="00D466A6"/>
    <w:rsid w:val="00D9094C"/>
    <w:rsid w:val="00D94F70"/>
    <w:rsid w:val="00E06FC7"/>
    <w:rsid w:val="00E5344E"/>
    <w:rsid w:val="00E64E34"/>
    <w:rsid w:val="00E807E7"/>
    <w:rsid w:val="00F228A0"/>
    <w:rsid w:val="00F91C20"/>
    <w:rsid w:val="00F9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F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53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44E"/>
  </w:style>
  <w:style w:type="paragraph" w:styleId="ListParagraph">
    <w:name w:val="List Paragraph"/>
    <w:basedOn w:val="Normal"/>
    <w:uiPriority w:val="34"/>
    <w:qFormat/>
    <w:rsid w:val="00C712B7"/>
    <w:pPr>
      <w:ind w:left="720"/>
      <w:contextualSpacing/>
    </w:pPr>
  </w:style>
  <w:style w:type="character" w:styleId="Hyperlink">
    <w:name w:val="Hyperlink"/>
    <w:basedOn w:val="DefaultParagraphFont"/>
    <w:rsid w:val="00D058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FELTON FIRE PROTECTION DISTRICT</vt:lpstr>
    </vt:vector>
  </TitlesOfParts>
  <Company>Felton Fire Protection District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FELTON FIRE PROTECTION DISTRICT</dc:title>
  <dc:creator>Ron Rickabaugh</dc:creator>
  <cp:lastModifiedBy>Ron Rickabaugh</cp:lastModifiedBy>
  <cp:revision>2</cp:revision>
  <cp:lastPrinted>2014-01-14T19:01:00Z</cp:lastPrinted>
  <dcterms:created xsi:type="dcterms:W3CDTF">2014-11-14T18:58:00Z</dcterms:created>
  <dcterms:modified xsi:type="dcterms:W3CDTF">2014-11-14T18:58:00Z</dcterms:modified>
</cp:coreProperties>
</file>