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2A6" w:rsidRPr="00FB7D0E" w:rsidRDefault="003552A6" w:rsidP="003552A6">
      <w:pPr>
        <w:jc w:val="center"/>
        <w:rPr>
          <w:rFonts w:asciiTheme="minorHAnsi" w:hAnsiTheme="minorHAnsi"/>
          <w:sz w:val="32"/>
          <w:szCs w:val="32"/>
        </w:rPr>
      </w:pPr>
      <w:r w:rsidRPr="00FB7D0E">
        <w:rPr>
          <w:rFonts w:asciiTheme="minorHAnsi" w:hAnsiTheme="minorHAnsi"/>
          <w:sz w:val="32"/>
          <w:szCs w:val="32"/>
        </w:rPr>
        <w:t>FELTON FIRE PROTECTION DISTRICT</w:t>
      </w:r>
    </w:p>
    <w:p w:rsidR="003552A6" w:rsidRPr="00FB7D0E" w:rsidRDefault="003552A6" w:rsidP="003552A6">
      <w:pPr>
        <w:jc w:val="center"/>
        <w:rPr>
          <w:rFonts w:asciiTheme="minorHAnsi" w:hAnsiTheme="minorHAnsi"/>
          <w:sz w:val="32"/>
          <w:szCs w:val="32"/>
          <w:u w:val="single"/>
        </w:rPr>
      </w:pPr>
      <w:r w:rsidRPr="00FB7D0E">
        <w:rPr>
          <w:rFonts w:asciiTheme="minorHAnsi" w:hAnsiTheme="minorHAnsi"/>
          <w:sz w:val="32"/>
          <w:szCs w:val="32"/>
          <w:u w:val="single"/>
        </w:rPr>
        <w:t>STANDARD OPERATING PROCEDURES</w:t>
      </w:r>
    </w:p>
    <w:p w:rsidR="003552A6" w:rsidRPr="00FB7D0E" w:rsidRDefault="003552A6" w:rsidP="003552A6">
      <w:pPr>
        <w:jc w:val="center"/>
        <w:rPr>
          <w:rFonts w:asciiTheme="minorHAnsi" w:hAnsiTheme="minorHAnsi"/>
          <w:sz w:val="32"/>
          <w:szCs w:val="32"/>
          <w:u w:val="single"/>
        </w:rPr>
      </w:pPr>
    </w:p>
    <w:p w:rsidR="003552A6" w:rsidRPr="00FB7D0E" w:rsidRDefault="00FB7D0E" w:rsidP="003552A6">
      <w:pPr>
        <w:rPr>
          <w:rFonts w:asciiTheme="minorHAnsi" w:hAnsiTheme="minorHAnsi"/>
          <w:sz w:val="28"/>
          <w:szCs w:val="28"/>
        </w:rPr>
      </w:pPr>
      <w:r w:rsidRPr="00FB7D0E">
        <w:rPr>
          <w:rFonts w:asciiTheme="minorHAnsi" w:hAnsiTheme="minorHAnsi"/>
          <w:sz w:val="28"/>
          <w:szCs w:val="28"/>
        </w:rPr>
        <w:t>ARTICLE: 1</w:t>
      </w:r>
      <w:r w:rsidRPr="00FB7D0E">
        <w:rPr>
          <w:rFonts w:asciiTheme="minorHAnsi" w:hAnsiTheme="minorHAnsi"/>
          <w:sz w:val="28"/>
          <w:szCs w:val="28"/>
        </w:rPr>
        <w:tab/>
      </w:r>
      <w:r w:rsidRPr="00FB7D0E">
        <w:rPr>
          <w:rFonts w:asciiTheme="minorHAnsi" w:hAnsiTheme="minorHAnsi"/>
          <w:sz w:val="28"/>
          <w:szCs w:val="28"/>
        </w:rPr>
        <w:tab/>
      </w:r>
      <w:r w:rsidRPr="00FB7D0E">
        <w:rPr>
          <w:rFonts w:asciiTheme="minorHAnsi" w:hAnsiTheme="minorHAnsi"/>
          <w:sz w:val="28"/>
          <w:szCs w:val="28"/>
        </w:rPr>
        <w:tab/>
      </w:r>
      <w:r w:rsidRPr="00FB7D0E">
        <w:rPr>
          <w:rFonts w:asciiTheme="minorHAnsi" w:hAnsiTheme="minorHAnsi"/>
          <w:sz w:val="28"/>
          <w:szCs w:val="28"/>
        </w:rPr>
        <w:tab/>
      </w:r>
      <w:r w:rsidRPr="00FB7D0E">
        <w:rPr>
          <w:rFonts w:asciiTheme="minorHAnsi" w:hAnsiTheme="minorHAnsi"/>
          <w:sz w:val="28"/>
          <w:szCs w:val="28"/>
        </w:rPr>
        <w:tab/>
        <w:t>SOP: 1119</w:t>
      </w:r>
    </w:p>
    <w:p w:rsidR="003552A6" w:rsidRPr="00FB7D0E" w:rsidRDefault="003552A6" w:rsidP="003552A6">
      <w:pPr>
        <w:rPr>
          <w:rFonts w:asciiTheme="minorHAnsi" w:hAnsiTheme="minorHAnsi"/>
          <w:sz w:val="28"/>
          <w:szCs w:val="28"/>
        </w:rPr>
      </w:pPr>
      <w:r w:rsidRPr="00FB7D0E">
        <w:rPr>
          <w:rFonts w:asciiTheme="minorHAnsi" w:hAnsiTheme="minorHAnsi"/>
          <w:sz w:val="28"/>
          <w:szCs w:val="28"/>
        </w:rPr>
        <w:t>SECTION: 1100</w:t>
      </w:r>
      <w:r w:rsidRPr="00FB7D0E">
        <w:rPr>
          <w:rFonts w:asciiTheme="minorHAnsi" w:hAnsiTheme="minorHAnsi"/>
          <w:sz w:val="28"/>
          <w:szCs w:val="28"/>
        </w:rPr>
        <w:tab/>
        <w:t>PERSONNEL</w:t>
      </w:r>
    </w:p>
    <w:p w:rsidR="003552A6" w:rsidRPr="00FB7D0E" w:rsidRDefault="003552A6" w:rsidP="003552A6">
      <w:pPr>
        <w:rPr>
          <w:rFonts w:asciiTheme="minorHAnsi" w:hAnsiTheme="minorHAnsi"/>
          <w:sz w:val="28"/>
          <w:szCs w:val="28"/>
        </w:rPr>
      </w:pPr>
      <w:r w:rsidRPr="00FB7D0E">
        <w:rPr>
          <w:rFonts w:asciiTheme="minorHAnsi" w:hAnsiTheme="minorHAnsi"/>
          <w:sz w:val="28"/>
          <w:szCs w:val="28"/>
        </w:rPr>
        <w:t xml:space="preserve">SUBJECT: </w:t>
      </w:r>
      <w:r w:rsidR="00FB7D0E" w:rsidRPr="00FB7D0E">
        <w:rPr>
          <w:rFonts w:asciiTheme="minorHAnsi" w:hAnsiTheme="minorHAnsi"/>
          <w:sz w:val="28"/>
          <w:szCs w:val="28"/>
          <w:u w:val="single"/>
        </w:rPr>
        <w:t>Catastrophic Leave</w:t>
      </w:r>
      <w:r w:rsidR="00014AE4">
        <w:rPr>
          <w:rFonts w:asciiTheme="minorHAnsi" w:hAnsiTheme="minorHAnsi"/>
          <w:sz w:val="28"/>
          <w:szCs w:val="28"/>
          <w:u w:val="single"/>
        </w:rPr>
        <w:t xml:space="preserve"> and Transfer of Leave Time</w:t>
      </w:r>
    </w:p>
    <w:p w:rsidR="003552A6" w:rsidRPr="00FB7D0E" w:rsidRDefault="003552A6" w:rsidP="003552A6">
      <w:pPr>
        <w:rPr>
          <w:rFonts w:asciiTheme="minorHAnsi" w:hAnsiTheme="minorHAnsi"/>
          <w:b/>
        </w:rPr>
      </w:pPr>
    </w:p>
    <w:p w:rsidR="00FB7D0E" w:rsidRPr="00FB7D0E" w:rsidRDefault="00FB7D0E" w:rsidP="003552A6">
      <w:pPr>
        <w:rPr>
          <w:rFonts w:asciiTheme="minorHAnsi" w:hAnsiTheme="minorHAnsi"/>
          <w:b/>
        </w:rPr>
      </w:pPr>
      <w:r w:rsidRPr="00FB7D0E">
        <w:rPr>
          <w:rFonts w:asciiTheme="minorHAnsi" w:hAnsiTheme="minorHAnsi"/>
          <w:b/>
        </w:rPr>
        <w:t>Definition of an Eligible Employee:</w:t>
      </w:r>
    </w:p>
    <w:p w:rsidR="00310501" w:rsidRPr="00FB7D0E" w:rsidRDefault="00FB7D0E" w:rsidP="003552A6">
      <w:pPr>
        <w:rPr>
          <w:rFonts w:asciiTheme="minorHAnsi" w:hAnsiTheme="minorHAnsi"/>
        </w:rPr>
      </w:pPr>
      <w:r w:rsidRPr="00FB7D0E">
        <w:rPr>
          <w:rFonts w:asciiTheme="minorHAnsi" w:hAnsiTheme="minorHAnsi"/>
        </w:rPr>
        <w:t xml:space="preserve">Only permanent, full time employees in a budgeted position are eligible to participate in the </w:t>
      </w:r>
      <w:r w:rsidR="00310501" w:rsidRPr="00FB7D0E">
        <w:rPr>
          <w:rFonts w:asciiTheme="minorHAnsi" w:hAnsiTheme="minorHAnsi"/>
        </w:rPr>
        <w:t>Felton Fire Protection District</w:t>
      </w:r>
      <w:r w:rsidR="00907ECC">
        <w:rPr>
          <w:rFonts w:asciiTheme="minorHAnsi" w:hAnsiTheme="minorHAnsi"/>
        </w:rPr>
        <w:t xml:space="preserve"> voluntary transfer of personal leave time</w:t>
      </w:r>
      <w:r w:rsidRPr="00FB7D0E">
        <w:rPr>
          <w:rFonts w:asciiTheme="minorHAnsi" w:hAnsiTheme="minorHAnsi"/>
        </w:rPr>
        <w:t>.</w:t>
      </w:r>
    </w:p>
    <w:p w:rsidR="00FB7D0E" w:rsidRPr="00FB7D0E" w:rsidRDefault="00FB7D0E" w:rsidP="003552A6">
      <w:pPr>
        <w:rPr>
          <w:rFonts w:asciiTheme="minorHAnsi" w:hAnsiTheme="minorHAnsi"/>
        </w:rPr>
      </w:pPr>
    </w:p>
    <w:p w:rsidR="00FB7D0E" w:rsidRPr="00FB7D0E" w:rsidRDefault="00FB7D0E" w:rsidP="003552A6">
      <w:pPr>
        <w:rPr>
          <w:rFonts w:asciiTheme="minorHAnsi" w:hAnsiTheme="minorHAnsi"/>
          <w:b/>
        </w:rPr>
      </w:pPr>
      <w:r w:rsidRPr="00FB7D0E">
        <w:rPr>
          <w:rFonts w:asciiTheme="minorHAnsi" w:hAnsiTheme="minorHAnsi"/>
          <w:b/>
        </w:rPr>
        <w:t>Definition of Catastrophic:</w:t>
      </w:r>
    </w:p>
    <w:p w:rsidR="00FB7D0E" w:rsidRDefault="00FB7D0E" w:rsidP="003552A6">
      <w:pPr>
        <w:rPr>
          <w:rFonts w:asciiTheme="minorHAnsi" w:hAnsiTheme="minorHAnsi"/>
        </w:rPr>
      </w:pPr>
      <w:r>
        <w:rPr>
          <w:rFonts w:asciiTheme="minorHAnsi" w:hAnsiTheme="minorHAnsi"/>
        </w:rPr>
        <w:t>Illness or injury as defined by the current Internal Revenue Service ruling.  An employee must be incapacitated for an extended period of time by a catastrophic illness or injury; which creates a financial hardship, because an employee has exhausted all of their accrued leave.</w:t>
      </w:r>
    </w:p>
    <w:p w:rsidR="00FB7D0E" w:rsidRDefault="00FB7D0E" w:rsidP="003552A6">
      <w:pPr>
        <w:rPr>
          <w:rFonts w:asciiTheme="minorHAnsi" w:hAnsiTheme="minorHAnsi"/>
        </w:rPr>
      </w:pPr>
    </w:p>
    <w:p w:rsidR="00310501" w:rsidRPr="00FB7D0E" w:rsidRDefault="00FB7D0E" w:rsidP="003552A6">
      <w:pPr>
        <w:rPr>
          <w:rFonts w:asciiTheme="minorHAnsi" w:hAnsiTheme="minorHAnsi"/>
        </w:rPr>
      </w:pPr>
      <w:r>
        <w:rPr>
          <w:rFonts w:asciiTheme="minorHAnsi" w:hAnsiTheme="minorHAnsi"/>
        </w:rPr>
        <w:t xml:space="preserve">Catastrophic illness or injury is further defined as a debilitating illness or injury of an immediate family member that results in the employee being required to take time off work for an extended period to care for the family member, when this creates a financial hardship because the employee has exhausted all of his/her accumulated leave.  Immediate family shall mean, </w:t>
      </w:r>
      <w:r w:rsidR="00907ECC">
        <w:rPr>
          <w:rFonts w:asciiTheme="minorHAnsi" w:hAnsiTheme="minorHAnsi"/>
        </w:rPr>
        <w:t xml:space="preserve">spouse, </w:t>
      </w:r>
      <w:r>
        <w:rPr>
          <w:rFonts w:asciiTheme="minorHAnsi" w:hAnsiTheme="minorHAnsi"/>
        </w:rPr>
        <w:t xml:space="preserve">son or daughter including variation of step or foster, parent, grandparent, brother or sister of the employee. </w:t>
      </w:r>
    </w:p>
    <w:p w:rsidR="00D3019B" w:rsidRDefault="00D3019B" w:rsidP="00906A1F">
      <w:pPr>
        <w:rPr>
          <w:rFonts w:asciiTheme="minorHAnsi" w:hAnsiTheme="minorHAnsi"/>
        </w:rPr>
      </w:pPr>
    </w:p>
    <w:p w:rsidR="004A25E1" w:rsidRPr="00FB7D0E" w:rsidRDefault="004A25E1" w:rsidP="00906A1F">
      <w:pPr>
        <w:rPr>
          <w:rFonts w:asciiTheme="minorHAnsi" w:hAnsiTheme="minorHAnsi"/>
        </w:rPr>
      </w:pPr>
      <w:r>
        <w:rPr>
          <w:rFonts w:asciiTheme="minorHAnsi" w:hAnsiTheme="minorHAnsi"/>
        </w:rPr>
        <w:t>Additionally, this program may be used by or for an employee who is living in an area declared by the Governor or the County Administrative Officer as in a state of disaster and who has suffered damage to their principle residence.</w:t>
      </w:r>
    </w:p>
    <w:p w:rsidR="00D3019B" w:rsidRDefault="00D3019B" w:rsidP="00906A1F">
      <w:pPr>
        <w:rPr>
          <w:rFonts w:asciiTheme="minorHAnsi" w:hAnsiTheme="minorHAnsi"/>
        </w:rPr>
      </w:pPr>
    </w:p>
    <w:p w:rsidR="004A25E1" w:rsidRPr="004A25E1" w:rsidRDefault="004A25E1" w:rsidP="00906A1F">
      <w:pPr>
        <w:rPr>
          <w:rFonts w:asciiTheme="minorHAnsi" w:hAnsiTheme="minorHAnsi"/>
          <w:b/>
        </w:rPr>
      </w:pPr>
      <w:r w:rsidRPr="004A25E1">
        <w:rPr>
          <w:rFonts w:asciiTheme="minorHAnsi" w:hAnsiTheme="minorHAnsi"/>
          <w:b/>
        </w:rPr>
        <w:t xml:space="preserve">Definition of a Disaster: </w:t>
      </w:r>
    </w:p>
    <w:p w:rsidR="004A25E1" w:rsidRDefault="004A25E1" w:rsidP="00906A1F">
      <w:pPr>
        <w:rPr>
          <w:rFonts w:asciiTheme="minorHAnsi" w:hAnsiTheme="minorHAnsi"/>
        </w:rPr>
      </w:pPr>
      <w:r>
        <w:rPr>
          <w:rFonts w:asciiTheme="minorHAnsi" w:hAnsiTheme="minorHAnsi"/>
        </w:rPr>
        <w:t>A natural disaster is a catastrophic act of nature such as earthquake, fire, flood or equivalent which has caused an employee to be unable to work for an extended period of time.</w:t>
      </w:r>
    </w:p>
    <w:p w:rsidR="004A25E1" w:rsidRDefault="004B32FD" w:rsidP="004A25E1">
      <w:pPr>
        <w:pStyle w:val="ListParagraph"/>
        <w:numPr>
          <w:ilvl w:val="0"/>
          <w:numId w:val="12"/>
        </w:numPr>
        <w:rPr>
          <w:rFonts w:asciiTheme="minorHAnsi" w:hAnsiTheme="minorHAnsi"/>
        </w:rPr>
      </w:pPr>
      <w:r>
        <w:rPr>
          <w:rFonts w:asciiTheme="minorHAnsi" w:hAnsiTheme="minorHAnsi"/>
        </w:rPr>
        <w:t>Employees’</w:t>
      </w:r>
      <w:r w:rsidR="004A25E1">
        <w:rPr>
          <w:rFonts w:asciiTheme="minorHAnsi" w:hAnsiTheme="minorHAnsi"/>
        </w:rPr>
        <w:t xml:space="preserve"> residence is uninhabitable and the employee needs time to relocate.</w:t>
      </w:r>
    </w:p>
    <w:p w:rsidR="004A25E1" w:rsidRPr="004A25E1" w:rsidRDefault="004A25E1" w:rsidP="004A25E1">
      <w:pPr>
        <w:pStyle w:val="ListParagraph"/>
        <w:numPr>
          <w:ilvl w:val="0"/>
          <w:numId w:val="12"/>
        </w:numPr>
        <w:rPr>
          <w:rFonts w:asciiTheme="minorHAnsi" w:hAnsiTheme="minorHAnsi"/>
        </w:rPr>
      </w:pPr>
      <w:r>
        <w:rPr>
          <w:rFonts w:asciiTheme="minorHAnsi" w:hAnsiTheme="minorHAnsi"/>
        </w:rPr>
        <w:t>The employee needs time off to make major repairs to his/her place of residence to make it habitable.</w:t>
      </w:r>
    </w:p>
    <w:p w:rsidR="004A25E1" w:rsidRDefault="004A25E1" w:rsidP="00906A1F">
      <w:pPr>
        <w:rPr>
          <w:rFonts w:asciiTheme="minorHAnsi" w:hAnsiTheme="minorHAnsi"/>
        </w:rPr>
      </w:pPr>
    </w:p>
    <w:p w:rsidR="004A25E1" w:rsidRPr="004B1FA7" w:rsidRDefault="004A25E1" w:rsidP="00906A1F">
      <w:pPr>
        <w:rPr>
          <w:rFonts w:asciiTheme="minorHAnsi" w:hAnsiTheme="minorHAnsi"/>
          <w:b/>
        </w:rPr>
      </w:pPr>
      <w:r w:rsidRPr="004B1FA7">
        <w:rPr>
          <w:rFonts w:asciiTheme="minorHAnsi" w:hAnsiTheme="minorHAnsi"/>
          <w:b/>
        </w:rPr>
        <w:t>Conditions and Procedures under</w:t>
      </w:r>
      <w:r w:rsidR="004B1FA7" w:rsidRPr="004B1FA7">
        <w:rPr>
          <w:rFonts w:asciiTheme="minorHAnsi" w:hAnsiTheme="minorHAnsi"/>
          <w:b/>
        </w:rPr>
        <w:t xml:space="preserve"> which a catastrophic illness/injury time bank can be established:</w:t>
      </w:r>
    </w:p>
    <w:p w:rsidR="004A25E1" w:rsidRDefault="004A25E1" w:rsidP="00906A1F">
      <w:pPr>
        <w:rPr>
          <w:rFonts w:asciiTheme="minorHAnsi" w:hAnsiTheme="minorHAnsi"/>
        </w:rPr>
      </w:pPr>
    </w:p>
    <w:p w:rsidR="004B1FA7" w:rsidRDefault="00907ECC" w:rsidP="00906A1F">
      <w:pPr>
        <w:rPr>
          <w:rFonts w:asciiTheme="minorHAnsi" w:hAnsiTheme="minorHAnsi"/>
        </w:rPr>
      </w:pPr>
      <w:r>
        <w:rPr>
          <w:rFonts w:asciiTheme="minorHAnsi" w:hAnsiTheme="minorHAnsi"/>
        </w:rPr>
        <w:t xml:space="preserve">The Fire Chief will make it known to </w:t>
      </w:r>
      <w:r w:rsidR="0012159C">
        <w:rPr>
          <w:rFonts w:asciiTheme="minorHAnsi" w:hAnsiTheme="minorHAnsi"/>
        </w:rPr>
        <w:t>the Fire D</w:t>
      </w:r>
      <w:r w:rsidR="004B1FA7">
        <w:rPr>
          <w:rFonts w:asciiTheme="minorHAnsi" w:hAnsiTheme="minorHAnsi"/>
        </w:rPr>
        <w:t xml:space="preserve">istrict </w:t>
      </w:r>
      <w:r>
        <w:rPr>
          <w:rFonts w:asciiTheme="minorHAnsi" w:hAnsiTheme="minorHAnsi"/>
        </w:rPr>
        <w:t>Board of Director</w:t>
      </w:r>
      <w:r w:rsidR="00E64292">
        <w:rPr>
          <w:rFonts w:asciiTheme="minorHAnsi" w:hAnsiTheme="minorHAnsi"/>
        </w:rPr>
        <w:t>s</w:t>
      </w:r>
      <w:bookmarkStart w:id="0" w:name="_GoBack"/>
      <w:bookmarkEnd w:id="0"/>
      <w:r>
        <w:rPr>
          <w:rFonts w:asciiTheme="minorHAnsi" w:hAnsiTheme="minorHAnsi"/>
        </w:rPr>
        <w:t xml:space="preserve"> that an employee </w:t>
      </w:r>
      <w:r w:rsidR="004B1FA7">
        <w:rPr>
          <w:rFonts w:asciiTheme="minorHAnsi" w:hAnsiTheme="minorHAnsi"/>
        </w:rPr>
        <w:t>is suffering a financial hardship due to a catastrophic illness or injury.</w:t>
      </w:r>
    </w:p>
    <w:p w:rsidR="004B1FA7" w:rsidRDefault="00907ECC" w:rsidP="00906A1F">
      <w:pPr>
        <w:rPr>
          <w:rFonts w:asciiTheme="minorHAnsi" w:hAnsiTheme="minorHAnsi"/>
        </w:rPr>
      </w:pPr>
      <w:r>
        <w:rPr>
          <w:rFonts w:asciiTheme="minorHAnsi" w:hAnsiTheme="minorHAnsi"/>
        </w:rPr>
        <w:lastRenderedPageBreak/>
        <w:t>The Fire Chief will determine</w:t>
      </w:r>
      <w:r w:rsidR="004B1FA7">
        <w:rPr>
          <w:rFonts w:asciiTheme="minorHAnsi" w:hAnsiTheme="minorHAnsi"/>
        </w:rPr>
        <w:t xml:space="preserve"> that an e</w:t>
      </w:r>
      <w:r>
        <w:rPr>
          <w:rFonts w:asciiTheme="minorHAnsi" w:hAnsiTheme="minorHAnsi"/>
        </w:rPr>
        <w:t>mployee would benefit from the transfer of leave time from another employee.</w:t>
      </w:r>
    </w:p>
    <w:p w:rsidR="004B1FA7" w:rsidRDefault="004B1FA7" w:rsidP="00906A1F">
      <w:pPr>
        <w:rPr>
          <w:rFonts w:asciiTheme="minorHAnsi" w:hAnsiTheme="minorHAnsi"/>
        </w:rPr>
      </w:pPr>
    </w:p>
    <w:p w:rsidR="004B1FA7" w:rsidRDefault="00907ECC" w:rsidP="00906A1F">
      <w:pPr>
        <w:rPr>
          <w:rFonts w:asciiTheme="minorHAnsi" w:hAnsiTheme="minorHAnsi"/>
        </w:rPr>
      </w:pPr>
      <w:r>
        <w:rPr>
          <w:rFonts w:asciiTheme="minorHAnsi" w:hAnsiTheme="minorHAnsi"/>
        </w:rPr>
        <w:t xml:space="preserve">The Fire Chief will determine if the employee </w:t>
      </w:r>
      <w:r w:rsidR="004B1FA7">
        <w:rPr>
          <w:rFonts w:asciiTheme="minorHAnsi" w:hAnsiTheme="minorHAnsi"/>
        </w:rPr>
        <w:t>will accept trans</w:t>
      </w:r>
      <w:r w:rsidR="004B32FD">
        <w:rPr>
          <w:rFonts w:asciiTheme="minorHAnsi" w:hAnsiTheme="minorHAnsi"/>
        </w:rPr>
        <w:t>fers of leave f</w:t>
      </w:r>
      <w:r w:rsidR="004B1FA7">
        <w:rPr>
          <w:rFonts w:asciiTheme="minorHAnsi" w:hAnsiTheme="minorHAnsi"/>
        </w:rPr>
        <w:t>r</w:t>
      </w:r>
      <w:r w:rsidR="004B32FD">
        <w:rPr>
          <w:rFonts w:asciiTheme="minorHAnsi" w:hAnsiTheme="minorHAnsi"/>
        </w:rPr>
        <w:t>o</w:t>
      </w:r>
      <w:r>
        <w:rPr>
          <w:rFonts w:asciiTheme="minorHAnsi" w:hAnsiTheme="minorHAnsi"/>
        </w:rPr>
        <w:t>m another employee</w:t>
      </w:r>
      <w:r w:rsidR="004B1FA7">
        <w:rPr>
          <w:rFonts w:asciiTheme="minorHAnsi" w:hAnsiTheme="minorHAnsi"/>
        </w:rPr>
        <w:t>.</w:t>
      </w:r>
    </w:p>
    <w:p w:rsidR="004B1FA7" w:rsidRDefault="004B1FA7" w:rsidP="00906A1F">
      <w:pPr>
        <w:rPr>
          <w:rFonts w:asciiTheme="minorHAnsi" w:hAnsiTheme="minorHAnsi"/>
        </w:rPr>
      </w:pPr>
    </w:p>
    <w:p w:rsidR="004B1FA7" w:rsidRDefault="004B1FA7" w:rsidP="00906A1F">
      <w:pPr>
        <w:rPr>
          <w:rFonts w:asciiTheme="minorHAnsi" w:hAnsiTheme="minorHAnsi"/>
        </w:rPr>
      </w:pPr>
      <w:r>
        <w:rPr>
          <w:rFonts w:asciiTheme="minorHAnsi" w:hAnsiTheme="minorHAnsi"/>
        </w:rPr>
        <w:t>Pursuant to the current Internal Revenue Service ruling</w:t>
      </w:r>
      <w:r w:rsidR="00385BF0">
        <w:rPr>
          <w:rFonts w:asciiTheme="minorHAnsi" w:hAnsiTheme="minorHAnsi"/>
        </w:rPr>
        <w:t>, leave transferred under such arrangements will not be considered wages for the employee who surrenders the leave and will not therefore be included in the gross income or subject to withholding.</w:t>
      </w:r>
    </w:p>
    <w:p w:rsidR="00385BF0" w:rsidRDefault="00385BF0" w:rsidP="00906A1F">
      <w:pPr>
        <w:rPr>
          <w:rFonts w:asciiTheme="minorHAnsi" w:hAnsiTheme="minorHAnsi"/>
        </w:rPr>
      </w:pPr>
    </w:p>
    <w:p w:rsidR="00385BF0" w:rsidRDefault="00385BF0" w:rsidP="00906A1F">
      <w:pPr>
        <w:rPr>
          <w:rFonts w:asciiTheme="minorHAnsi" w:hAnsiTheme="minorHAnsi"/>
        </w:rPr>
      </w:pPr>
      <w:r>
        <w:rPr>
          <w:rFonts w:asciiTheme="minorHAnsi" w:hAnsiTheme="minorHAnsi"/>
        </w:rPr>
        <w:t>The Fire Chief will take actions to help ensure that individual employee deci</w:t>
      </w:r>
      <w:r w:rsidR="00907ECC">
        <w:rPr>
          <w:rFonts w:asciiTheme="minorHAnsi" w:hAnsiTheme="minorHAnsi"/>
        </w:rPr>
        <w:t>sions to transfer leave time</w:t>
      </w:r>
      <w:r>
        <w:rPr>
          <w:rFonts w:asciiTheme="minorHAnsi" w:hAnsiTheme="minorHAnsi"/>
        </w:rPr>
        <w:t xml:space="preserve"> are kept confidential and that the employee</w:t>
      </w:r>
      <w:r w:rsidR="00E2226F">
        <w:rPr>
          <w:rFonts w:asciiTheme="minorHAnsi" w:hAnsiTheme="minorHAnsi"/>
        </w:rPr>
        <w:t>(</w:t>
      </w:r>
      <w:r>
        <w:rPr>
          <w:rFonts w:asciiTheme="minorHAnsi" w:hAnsiTheme="minorHAnsi"/>
        </w:rPr>
        <w:t>s</w:t>
      </w:r>
      <w:r w:rsidR="00E2226F">
        <w:rPr>
          <w:rFonts w:asciiTheme="minorHAnsi" w:hAnsiTheme="minorHAnsi"/>
        </w:rPr>
        <w:t>)</w:t>
      </w:r>
      <w:r>
        <w:rPr>
          <w:rFonts w:asciiTheme="minorHAnsi" w:hAnsiTheme="minorHAnsi"/>
        </w:rPr>
        <w:t xml:space="preserve"> are </w:t>
      </w:r>
      <w:r w:rsidR="00907ECC">
        <w:rPr>
          <w:rFonts w:asciiTheme="minorHAnsi" w:hAnsiTheme="minorHAnsi"/>
        </w:rPr>
        <w:t xml:space="preserve">not </w:t>
      </w:r>
      <w:r>
        <w:rPr>
          <w:rFonts w:asciiTheme="minorHAnsi" w:hAnsiTheme="minorHAnsi"/>
        </w:rPr>
        <w:t>pressured to participate.</w:t>
      </w:r>
    </w:p>
    <w:p w:rsidR="00385BF0" w:rsidRDefault="00385BF0" w:rsidP="00906A1F">
      <w:pPr>
        <w:rPr>
          <w:rFonts w:asciiTheme="minorHAnsi" w:hAnsiTheme="minorHAnsi"/>
        </w:rPr>
      </w:pPr>
    </w:p>
    <w:p w:rsidR="00385BF0" w:rsidRDefault="00907ECC" w:rsidP="00906A1F">
      <w:pPr>
        <w:rPr>
          <w:rFonts w:asciiTheme="minorHAnsi" w:hAnsiTheme="minorHAnsi"/>
        </w:rPr>
      </w:pPr>
      <w:r>
        <w:rPr>
          <w:rFonts w:asciiTheme="minorHAnsi" w:hAnsiTheme="minorHAnsi"/>
        </w:rPr>
        <w:t>T</w:t>
      </w:r>
      <w:r w:rsidR="00385BF0">
        <w:rPr>
          <w:rFonts w:asciiTheme="minorHAnsi" w:hAnsiTheme="minorHAnsi"/>
        </w:rPr>
        <w:t>he Fire Chief should ensure that only credits that are necessary are transferred.  All transfers are not retrievable.</w:t>
      </w:r>
    </w:p>
    <w:p w:rsidR="00385BF0" w:rsidRDefault="00385BF0" w:rsidP="00906A1F">
      <w:pPr>
        <w:rPr>
          <w:rFonts w:asciiTheme="minorHAnsi" w:hAnsiTheme="minorHAnsi"/>
        </w:rPr>
      </w:pPr>
    </w:p>
    <w:p w:rsidR="00385BF0" w:rsidRDefault="00907ECC" w:rsidP="00906A1F">
      <w:pPr>
        <w:rPr>
          <w:rFonts w:asciiTheme="minorHAnsi" w:hAnsiTheme="minorHAnsi"/>
        </w:rPr>
      </w:pPr>
      <w:r>
        <w:rPr>
          <w:rFonts w:asciiTheme="minorHAnsi" w:hAnsiTheme="minorHAnsi"/>
        </w:rPr>
        <w:t>If the employee needing assistance from transferred leave time is the Fire Chief, the Fire District Secretary will take the role of the Fire Chief as described above</w:t>
      </w:r>
      <w:r w:rsidR="00385BF0">
        <w:rPr>
          <w:rFonts w:asciiTheme="minorHAnsi" w:hAnsiTheme="minorHAnsi"/>
        </w:rPr>
        <w:t>.</w:t>
      </w:r>
    </w:p>
    <w:p w:rsidR="00385BF0" w:rsidRDefault="00385BF0" w:rsidP="00906A1F">
      <w:pPr>
        <w:rPr>
          <w:rFonts w:asciiTheme="minorHAnsi" w:hAnsiTheme="minorHAnsi"/>
        </w:rPr>
      </w:pPr>
    </w:p>
    <w:p w:rsidR="00385BF0" w:rsidRPr="00385BF0" w:rsidRDefault="00385BF0" w:rsidP="00906A1F">
      <w:pPr>
        <w:rPr>
          <w:rFonts w:asciiTheme="minorHAnsi" w:hAnsiTheme="minorHAnsi"/>
          <w:b/>
        </w:rPr>
      </w:pPr>
      <w:r w:rsidRPr="00385BF0">
        <w:rPr>
          <w:rFonts w:asciiTheme="minorHAnsi" w:hAnsiTheme="minorHAnsi"/>
          <w:b/>
        </w:rPr>
        <w:t>Conditions under which leave credits m</w:t>
      </w:r>
      <w:r w:rsidR="0012159C">
        <w:rPr>
          <w:rFonts w:asciiTheme="minorHAnsi" w:hAnsiTheme="minorHAnsi"/>
          <w:b/>
        </w:rPr>
        <w:t>ay be transferred</w:t>
      </w:r>
      <w:r w:rsidRPr="00385BF0">
        <w:rPr>
          <w:rFonts w:asciiTheme="minorHAnsi" w:hAnsiTheme="minorHAnsi"/>
          <w:b/>
        </w:rPr>
        <w:t>:</w:t>
      </w:r>
    </w:p>
    <w:p w:rsidR="00385BF0" w:rsidRDefault="00385BF0" w:rsidP="00906A1F">
      <w:pPr>
        <w:rPr>
          <w:rFonts w:asciiTheme="minorHAnsi" w:hAnsiTheme="minorHAnsi"/>
        </w:rPr>
      </w:pPr>
    </w:p>
    <w:p w:rsidR="00385BF0" w:rsidRDefault="00385BF0" w:rsidP="00906A1F">
      <w:pPr>
        <w:rPr>
          <w:rFonts w:asciiTheme="minorHAnsi" w:hAnsiTheme="minorHAnsi"/>
        </w:rPr>
      </w:pPr>
      <w:r>
        <w:rPr>
          <w:rFonts w:asciiTheme="minorHAnsi" w:hAnsiTheme="minorHAnsi"/>
        </w:rPr>
        <w:t>Any employee may transfer vacation leave, sick leave or personal leave.  Compensatory time may not be transferred.</w:t>
      </w:r>
    </w:p>
    <w:p w:rsidR="00385BF0" w:rsidRDefault="00385BF0" w:rsidP="00906A1F">
      <w:pPr>
        <w:rPr>
          <w:rFonts w:asciiTheme="minorHAnsi" w:hAnsiTheme="minorHAnsi"/>
        </w:rPr>
      </w:pPr>
    </w:p>
    <w:p w:rsidR="00385BF0" w:rsidRDefault="00385BF0" w:rsidP="00906A1F">
      <w:pPr>
        <w:rPr>
          <w:rFonts w:asciiTheme="minorHAnsi" w:hAnsiTheme="minorHAnsi"/>
        </w:rPr>
      </w:pPr>
      <w:r>
        <w:rPr>
          <w:rFonts w:asciiTheme="minorHAnsi" w:hAnsiTheme="minorHAnsi"/>
        </w:rPr>
        <w:t>Transfers of vacation, sick or personal</w:t>
      </w:r>
      <w:r w:rsidR="00CE013C">
        <w:rPr>
          <w:rFonts w:asciiTheme="minorHAnsi" w:hAnsiTheme="minorHAnsi"/>
        </w:rPr>
        <w:t xml:space="preserve"> leave must be increments of ½ day</w:t>
      </w:r>
      <w:r>
        <w:rPr>
          <w:rFonts w:asciiTheme="minorHAnsi" w:hAnsiTheme="minorHAnsi"/>
        </w:rPr>
        <w:t xml:space="preserve"> or more.</w:t>
      </w:r>
    </w:p>
    <w:p w:rsidR="00385BF0" w:rsidRDefault="00385BF0" w:rsidP="00906A1F">
      <w:pPr>
        <w:rPr>
          <w:rFonts w:asciiTheme="minorHAnsi" w:hAnsiTheme="minorHAnsi"/>
        </w:rPr>
      </w:pPr>
    </w:p>
    <w:p w:rsidR="00385BF0" w:rsidRDefault="00385BF0" w:rsidP="00906A1F">
      <w:pPr>
        <w:rPr>
          <w:rFonts w:asciiTheme="minorHAnsi" w:hAnsiTheme="minorHAnsi"/>
        </w:rPr>
      </w:pPr>
      <w:r>
        <w:rPr>
          <w:rFonts w:asciiTheme="minorHAnsi" w:hAnsiTheme="minorHAnsi"/>
        </w:rPr>
        <w:t>An employee may not transfer leave hours, which would reduce his/her total accrued balance o</w:t>
      </w:r>
      <w:r w:rsidR="00CE013C">
        <w:rPr>
          <w:rFonts w:asciiTheme="minorHAnsi" w:hAnsiTheme="minorHAnsi"/>
        </w:rPr>
        <w:t>f vacation to less than 15 day</w:t>
      </w:r>
      <w:r>
        <w:rPr>
          <w:rFonts w:asciiTheme="minorHAnsi" w:hAnsiTheme="minorHAnsi"/>
        </w:rPr>
        <w:t>s.</w:t>
      </w:r>
    </w:p>
    <w:p w:rsidR="00385BF0" w:rsidRDefault="00385BF0" w:rsidP="00906A1F">
      <w:pPr>
        <w:rPr>
          <w:rFonts w:asciiTheme="minorHAnsi" w:hAnsiTheme="minorHAnsi"/>
        </w:rPr>
      </w:pPr>
    </w:p>
    <w:p w:rsidR="00385BF0" w:rsidRPr="00FA6455" w:rsidRDefault="00385BF0" w:rsidP="00906A1F">
      <w:pPr>
        <w:rPr>
          <w:rFonts w:asciiTheme="minorHAnsi" w:hAnsiTheme="minorHAnsi"/>
          <w:b/>
        </w:rPr>
      </w:pPr>
      <w:r w:rsidRPr="00FA6455">
        <w:rPr>
          <w:rFonts w:asciiTheme="minorHAnsi" w:hAnsiTheme="minorHAnsi"/>
          <w:b/>
        </w:rPr>
        <w:t>Conditions under whi</w:t>
      </w:r>
      <w:r w:rsidR="0012159C">
        <w:rPr>
          <w:rFonts w:asciiTheme="minorHAnsi" w:hAnsiTheme="minorHAnsi"/>
          <w:b/>
        </w:rPr>
        <w:t xml:space="preserve">ch leave time </w:t>
      </w:r>
      <w:r w:rsidRPr="00FA6455">
        <w:rPr>
          <w:rFonts w:asciiTheme="minorHAnsi" w:hAnsiTheme="minorHAnsi"/>
          <w:b/>
        </w:rPr>
        <w:t>may be used:</w:t>
      </w:r>
    </w:p>
    <w:p w:rsidR="00385BF0" w:rsidRDefault="00385BF0" w:rsidP="00906A1F">
      <w:pPr>
        <w:rPr>
          <w:rFonts w:asciiTheme="minorHAnsi" w:hAnsiTheme="minorHAnsi"/>
        </w:rPr>
      </w:pPr>
    </w:p>
    <w:p w:rsidR="00385BF0" w:rsidRDefault="0012159C" w:rsidP="00906A1F">
      <w:pPr>
        <w:rPr>
          <w:rFonts w:asciiTheme="minorHAnsi" w:hAnsiTheme="minorHAnsi"/>
        </w:rPr>
      </w:pPr>
      <w:r>
        <w:rPr>
          <w:rFonts w:asciiTheme="minorHAnsi" w:hAnsiTheme="minorHAnsi"/>
        </w:rPr>
        <w:t>Only the employee deemed to be having a hardship may receive transferred leave time from another employee.  Such leave time</w:t>
      </w:r>
      <w:r w:rsidR="00FA6455">
        <w:rPr>
          <w:rFonts w:asciiTheme="minorHAnsi" w:hAnsiTheme="minorHAnsi"/>
        </w:rPr>
        <w:t xml:space="preserve"> shall be added to the employee’s leave balance.</w:t>
      </w:r>
    </w:p>
    <w:p w:rsidR="00FA6455" w:rsidRDefault="00FA6455" w:rsidP="00906A1F">
      <w:pPr>
        <w:rPr>
          <w:rFonts w:asciiTheme="minorHAnsi" w:hAnsiTheme="minorHAnsi"/>
        </w:rPr>
      </w:pPr>
    </w:p>
    <w:p w:rsidR="00FA6455" w:rsidRDefault="00FA6455" w:rsidP="00906A1F">
      <w:pPr>
        <w:rPr>
          <w:rFonts w:asciiTheme="minorHAnsi" w:hAnsiTheme="minorHAnsi"/>
        </w:rPr>
      </w:pPr>
      <w:r>
        <w:rPr>
          <w:rFonts w:asciiTheme="minorHAnsi" w:hAnsiTheme="minorHAnsi"/>
        </w:rPr>
        <w:t>The affected employee will provide verification of his/her or immediate family member’s illness, injury and/or other need.</w:t>
      </w:r>
    </w:p>
    <w:p w:rsidR="00FA6455" w:rsidRDefault="00FA6455" w:rsidP="00906A1F">
      <w:pPr>
        <w:rPr>
          <w:rFonts w:asciiTheme="minorHAnsi" w:hAnsiTheme="minorHAnsi"/>
        </w:rPr>
      </w:pPr>
    </w:p>
    <w:p w:rsidR="00FA6455" w:rsidRDefault="0012159C" w:rsidP="00906A1F">
      <w:pPr>
        <w:rPr>
          <w:rFonts w:asciiTheme="minorHAnsi" w:hAnsiTheme="minorHAnsi"/>
        </w:rPr>
      </w:pPr>
      <w:r>
        <w:rPr>
          <w:rFonts w:asciiTheme="minorHAnsi" w:hAnsiTheme="minorHAnsi"/>
        </w:rPr>
        <w:t>The use of the leave time</w:t>
      </w:r>
      <w:r w:rsidR="00FA6455">
        <w:rPr>
          <w:rFonts w:asciiTheme="minorHAnsi" w:hAnsiTheme="minorHAnsi"/>
        </w:rPr>
        <w:t xml:space="preserve"> will be consecutive one day periods (8 hours) or in keeping with the individual’s work schedule.</w:t>
      </w:r>
    </w:p>
    <w:p w:rsidR="00FA6455" w:rsidRDefault="00FA6455" w:rsidP="00906A1F">
      <w:pPr>
        <w:rPr>
          <w:rFonts w:asciiTheme="minorHAnsi" w:hAnsiTheme="minorHAnsi"/>
        </w:rPr>
      </w:pPr>
    </w:p>
    <w:p w:rsidR="00FA6455" w:rsidRDefault="00FA6455" w:rsidP="00906A1F">
      <w:pPr>
        <w:rPr>
          <w:rFonts w:asciiTheme="minorHAnsi" w:hAnsiTheme="minorHAnsi"/>
        </w:rPr>
      </w:pPr>
    </w:p>
    <w:p w:rsidR="0012159C" w:rsidRDefault="0012159C" w:rsidP="00906A1F">
      <w:pPr>
        <w:rPr>
          <w:rFonts w:asciiTheme="minorHAnsi" w:hAnsiTheme="minorHAnsi"/>
        </w:rPr>
      </w:pPr>
    </w:p>
    <w:p w:rsidR="00FA6455" w:rsidRPr="00FA6455" w:rsidRDefault="00FA6455" w:rsidP="00906A1F">
      <w:pPr>
        <w:rPr>
          <w:rFonts w:asciiTheme="minorHAnsi" w:hAnsiTheme="minorHAnsi"/>
          <w:b/>
        </w:rPr>
      </w:pPr>
      <w:r w:rsidRPr="00FA6455">
        <w:rPr>
          <w:rFonts w:asciiTheme="minorHAnsi" w:hAnsiTheme="minorHAnsi"/>
          <w:b/>
        </w:rPr>
        <w:lastRenderedPageBreak/>
        <w:t>Steps to be taken by the Fire Chief to establish a time bank program:</w:t>
      </w:r>
    </w:p>
    <w:p w:rsidR="00FA6455" w:rsidRDefault="00FA6455" w:rsidP="00906A1F">
      <w:pPr>
        <w:rPr>
          <w:rFonts w:asciiTheme="minorHAnsi" w:hAnsiTheme="minorHAnsi"/>
        </w:rPr>
      </w:pPr>
    </w:p>
    <w:p w:rsidR="00FA6455" w:rsidRDefault="0012159C" w:rsidP="0012159C">
      <w:pPr>
        <w:pStyle w:val="ListParagraph"/>
        <w:numPr>
          <w:ilvl w:val="0"/>
          <w:numId w:val="13"/>
        </w:numPr>
        <w:rPr>
          <w:rFonts w:asciiTheme="minorHAnsi" w:hAnsiTheme="minorHAnsi"/>
        </w:rPr>
      </w:pPr>
      <w:r>
        <w:rPr>
          <w:rFonts w:asciiTheme="minorHAnsi" w:hAnsiTheme="minorHAnsi"/>
        </w:rPr>
        <w:t>Determine the need for transferred leave time would be in the best interest of the affected employee.</w:t>
      </w:r>
    </w:p>
    <w:p w:rsidR="0012159C" w:rsidRDefault="0012159C" w:rsidP="0012159C">
      <w:pPr>
        <w:pStyle w:val="ListParagraph"/>
        <w:numPr>
          <w:ilvl w:val="0"/>
          <w:numId w:val="13"/>
        </w:numPr>
        <w:rPr>
          <w:rFonts w:asciiTheme="minorHAnsi" w:hAnsiTheme="minorHAnsi"/>
        </w:rPr>
      </w:pPr>
      <w:r>
        <w:rPr>
          <w:rFonts w:asciiTheme="minorHAnsi" w:hAnsiTheme="minorHAnsi"/>
        </w:rPr>
        <w:t>Advise the Fire District Board of Director</w:t>
      </w:r>
      <w:r w:rsidR="003C54DC">
        <w:rPr>
          <w:rFonts w:asciiTheme="minorHAnsi" w:hAnsiTheme="minorHAnsi"/>
        </w:rPr>
        <w:t>s</w:t>
      </w:r>
      <w:r>
        <w:rPr>
          <w:rFonts w:asciiTheme="minorHAnsi" w:hAnsiTheme="minorHAnsi"/>
        </w:rPr>
        <w:t xml:space="preserve"> of the need and gain approval to proceed with accepting transferred leave time for the employee in need.</w:t>
      </w:r>
    </w:p>
    <w:p w:rsidR="0012159C" w:rsidRDefault="0012159C" w:rsidP="0012159C">
      <w:pPr>
        <w:pStyle w:val="ListParagraph"/>
        <w:numPr>
          <w:ilvl w:val="0"/>
          <w:numId w:val="13"/>
        </w:numPr>
        <w:rPr>
          <w:rFonts w:asciiTheme="minorHAnsi" w:hAnsiTheme="minorHAnsi"/>
        </w:rPr>
      </w:pPr>
      <w:r>
        <w:rPr>
          <w:rFonts w:asciiTheme="minorHAnsi" w:hAnsiTheme="minorHAnsi"/>
        </w:rPr>
        <w:t xml:space="preserve">Maintain confidentiality regarding who the donors of leave time are. </w:t>
      </w:r>
      <w:r w:rsidR="009F7ECE">
        <w:rPr>
          <w:rFonts w:asciiTheme="minorHAnsi" w:hAnsiTheme="minorHAnsi"/>
        </w:rPr>
        <w:t xml:space="preserve"> Begin i</w:t>
      </w:r>
      <w:r>
        <w:rPr>
          <w:rFonts w:asciiTheme="minorHAnsi" w:hAnsiTheme="minorHAnsi"/>
        </w:rPr>
        <w:t>mmediate investigation of any allegations of pressure or coercion in the solicitatio</w:t>
      </w:r>
      <w:r w:rsidR="009F7ECE">
        <w:rPr>
          <w:rFonts w:asciiTheme="minorHAnsi" w:hAnsiTheme="minorHAnsi"/>
        </w:rPr>
        <w:t>n of transfers of</w:t>
      </w:r>
      <w:r>
        <w:rPr>
          <w:rFonts w:asciiTheme="minorHAnsi" w:hAnsiTheme="minorHAnsi"/>
        </w:rPr>
        <w:t xml:space="preserve"> </w:t>
      </w:r>
      <w:r w:rsidR="009F7ECE">
        <w:rPr>
          <w:rFonts w:asciiTheme="minorHAnsi" w:hAnsiTheme="minorHAnsi"/>
        </w:rPr>
        <w:t xml:space="preserve">leave time </w:t>
      </w:r>
      <w:r>
        <w:rPr>
          <w:rFonts w:asciiTheme="minorHAnsi" w:hAnsiTheme="minorHAnsi"/>
        </w:rPr>
        <w:t>and take appropriate action.</w:t>
      </w:r>
    </w:p>
    <w:p w:rsidR="009F7ECE" w:rsidRPr="0012159C" w:rsidRDefault="009F7ECE" w:rsidP="0012159C">
      <w:pPr>
        <w:pStyle w:val="ListParagraph"/>
        <w:numPr>
          <w:ilvl w:val="0"/>
          <w:numId w:val="13"/>
        </w:numPr>
        <w:rPr>
          <w:rFonts w:asciiTheme="minorHAnsi" w:hAnsiTheme="minorHAnsi"/>
        </w:rPr>
      </w:pPr>
      <w:r>
        <w:rPr>
          <w:rFonts w:asciiTheme="minorHAnsi" w:hAnsiTheme="minorHAnsi"/>
        </w:rPr>
        <w:t>District Secretary will record the transfer of leave time from one to the other employee.</w:t>
      </w:r>
    </w:p>
    <w:p w:rsidR="00FA6455" w:rsidRDefault="00FA6455" w:rsidP="00906A1F">
      <w:pPr>
        <w:rPr>
          <w:rFonts w:asciiTheme="minorHAnsi" w:hAnsiTheme="minorHAnsi"/>
        </w:rPr>
      </w:pPr>
    </w:p>
    <w:p w:rsidR="009F7ECE" w:rsidRDefault="009F7ECE" w:rsidP="00906A1F">
      <w:pPr>
        <w:rPr>
          <w:rFonts w:asciiTheme="minorHAnsi" w:hAnsiTheme="minorHAnsi"/>
        </w:rPr>
      </w:pPr>
    </w:p>
    <w:p w:rsidR="009F7ECE" w:rsidRDefault="009F7ECE" w:rsidP="00906A1F">
      <w:pPr>
        <w:rPr>
          <w:rFonts w:asciiTheme="minorHAnsi" w:hAnsiTheme="minorHAnsi"/>
        </w:rPr>
      </w:pPr>
    </w:p>
    <w:p w:rsidR="009F7ECE" w:rsidRDefault="009F7ECE" w:rsidP="00906A1F">
      <w:pPr>
        <w:rPr>
          <w:rFonts w:asciiTheme="minorHAnsi" w:hAnsiTheme="minorHAnsi"/>
        </w:rPr>
      </w:pPr>
    </w:p>
    <w:p w:rsidR="00C94AC8" w:rsidRDefault="00D3019B" w:rsidP="00906A1F">
      <w:pPr>
        <w:rPr>
          <w:rFonts w:asciiTheme="minorHAnsi" w:hAnsiTheme="minorHAnsi"/>
        </w:rPr>
      </w:pPr>
      <w:r w:rsidRPr="00FB7D0E">
        <w:rPr>
          <w:rFonts w:asciiTheme="minorHAnsi" w:hAnsiTheme="minorHAnsi"/>
        </w:rPr>
        <w:t>D</w:t>
      </w:r>
      <w:r w:rsidR="00191462" w:rsidRPr="00FB7D0E">
        <w:rPr>
          <w:rFonts w:asciiTheme="minorHAnsi" w:hAnsiTheme="minorHAnsi"/>
        </w:rPr>
        <w:t>ated</w:t>
      </w:r>
      <w:r w:rsidR="00CE013C">
        <w:rPr>
          <w:rFonts w:asciiTheme="minorHAnsi" w:hAnsiTheme="minorHAnsi"/>
        </w:rPr>
        <w:t xml:space="preserve">: March </w:t>
      </w:r>
      <w:r w:rsidR="00E2226F">
        <w:rPr>
          <w:rFonts w:asciiTheme="minorHAnsi" w:hAnsiTheme="minorHAnsi"/>
        </w:rPr>
        <w:t xml:space="preserve">5, </w:t>
      </w:r>
      <w:r w:rsidR="00CE013C">
        <w:rPr>
          <w:rFonts w:asciiTheme="minorHAnsi" w:hAnsiTheme="minorHAnsi"/>
        </w:rPr>
        <w:t>2018</w:t>
      </w:r>
    </w:p>
    <w:p w:rsidR="0094559C" w:rsidRDefault="0094559C" w:rsidP="00906A1F">
      <w:pPr>
        <w:rPr>
          <w:rFonts w:asciiTheme="minorHAnsi" w:hAnsiTheme="minorHAnsi"/>
        </w:rPr>
      </w:pPr>
      <w:r w:rsidRPr="00FB7D0E">
        <w:rPr>
          <w:rFonts w:asciiTheme="minorHAnsi" w:hAnsiTheme="minorHAnsi"/>
        </w:rPr>
        <w:t>Ron Rickabaugh, Fire Chief</w:t>
      </w:r>
    </w:p>
    <w:p w:rsidR="00FA6455" w:rsidRDefault="00FA6455" w:rsidP="00906A1F">
      <w:pPr>
        <w:rPr>
          <w:rFonts w:asciiTheme="minorHAnsi" w:hAnsiTheme="minorHAnsi"/>
        </w:rPr>
      </w:pPr>
    </w:p>
    <w:p w:rsidR="00FA6455" w:rsidRDefault="00FA6455" w:rsidP="00906A1F">
      <w:pPr>
        <w:rPr>
          <w:rFonts w:asciiTheme="minorHAnsi" w:hAnsiTheme="minorHAnsi"/>
        </w:rPr>
      </w:pPr>
      <w:r>
        <w:rPr>
          <w:rFonts w:asciiTheme="minorHAnsi" w:hAnsiTheme="minorHAnsi"/>
        </w:rPr>
        <w:t xml:space="preserve">Approval: </w:t>
      </w:r>
      <w:r>
        <w:rPr>
          <w:rFonts w:asciiTheme="minorHAnsi" w:hAnsiTheme="minorHAnsi"/>
        </w:rPr>
        <w:tab/>
        <w:t>________________________________</w:t>
      </w:r>
      <w:r>
        <w:rPr>
          <w:rFonts w:asciiTheme="minorHAnsi" w:hAnsiTheme="minorHAnsi"/>
        </w:rPr>
        <w:tab/>
        <w:t>_____________________</w:t>
      </w:r>
    </w:p>
    <w:p w:rsidR="00FA6455" w:rsidRDefault="00FA6455" w:rsidP="00906A1F">
      <w:pPr>
        <w:rPr>
          <w:rFonts w:asciiTheme="minorHAnsi" w:hAnsiTheme="minorHAnsi"/>
        </w:rPr>
      </w:pPr>
      <w:r>
        <w:rPr>
          <w:rFonts w:asciiTheme="minorHAnsi" w:hAnsiTheme="minorHAnsi"/>
        </w:rPr>
        <w:tab/>
      </w:r>
      <w:r>
        <w:rPr>
          <w:rFonts w:asciiTheme="minorHAnsi" w:hAnsiTheme="minorHAnsi"/>
        </w:rPr>
        <w:tab/>
        <w:t>Board Chairperson</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Date</w:t>
      </w:r>
    </w:p>
    <w:p w:rsidR="00FA6455" w:rsidRDefault="00FA6455" w:rsidP="00906A1F">
      <w:pPr>
        <w:rPr>
          <w:rFonts w:asciiTheme="minorHAnsi" w:hAnsiTheme="minorHAnsi"/>
        </w:rPr>
      </w:pPr>
    </w:p>
    <w:p w:rsidR="00FA6455" w:rsidRDefault="00FA6455" w:rsidP="00906A1F">
      <w:pPr>
        <w:rPr>
          <w:rFonts w:asciiTheme="minorHAnsi" w:hAnsiTheme="minorHAnsi"/>
        </w:rPr>
      </w:pPr>
      <w:r>
        <w:rPr>
          <w:rFonts w:asciiTheme="minorHAnsi" w:hAnsiTheme="minorHAnsi"/>
        </w:rPr>
        <w:t>Attest:</w:t>
      </w:r>
      <w:r>
        <w:rPr>
          <w:rFonts w:asciiTheme="minorHAnsi" w:hAnsiTheme="minorHAnsi"/>
        </w:rPr>
        <w:tab/>
      </w:r>
      <w:r>
        <w:rPr>
          <w:rFonts w:asciiTheme="minorHAnsi" w:hAnsiTheme="minorHAnsi"/>
        </w:rPr>
        <w:tab/>
        <w:t>________________________________</w:t>
      </w:r>
      <w:r>
        <w:rPr>
          <w:rFonts w:asciiTheme="minorHAnsi" w:hAnsiTheme="minorHAnsi"/>
        </w:rPr>
        <w:tab/>
        <w:t>______________________</w:t>
      </w:r>
    </w:p>
    <w:p w:rsidR="00FA6455" w:rsidRDefault="00FA6455" w:rsidP="00906A1F">
      <w:pPr>
        <w:rPr>
          <w:rFonts w:asciiTheme="minorHAnsi" w:hAnsiTheme="minorHAnsi"/>
        </w:rPr>
      </w:pPr>
      <w:r>
        <w:rPr>
          <w:rFonts w:asciiTheme="minorHAnsi" w:hAnsiTheme="minorHAnsi"/>
        </w:rPr>
        <w:tab/>
      </w:r>
      <w:r>
        <w:rPr>
          <w:rFonts w:asciiTheme="minorHAnsi" w:hAnsiTheme="minorHAnsi"/>
        </w:rPr>
        <w:tab/>
        <w:t>District Secretary</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Date</w:t>
      </w:r>
    </w:p>
    <w:p w:rsidR="00FA6455" w:rsidRDefault="00FA6455" w:rsidP="00906A1F">
      <w:pPr>
        <w:rPr>
          <w:rFonts w:asciiTheme="minorHAnsi" w:hAnsiTheme="minorHAnsi"/>
        </w:rPr>
      </w:pPr>
    </w:p>
    <w:p w:rsidR="004B32FD" w:rsidRDefault="004B32FD" w:rsidP="00906A1F">
      <w:pPr>
        <w:rPr>
          <w:rFonts w:asciiTheme="minorHAnsi" w:hAnsiTheme="minorHAnsi"/>
        </w:rPr>
      </w:pPr>
    </w:p>
    <w:p w:rsidR="00FA6455" w:rsidRPr="00FB7D0E" w:rsidRDefault="004B32FD" w:rsidP="00906A1F">
      <w:pPr>
        <w:rPr>
          <w:rFonts w:asciiTheme="minorHAnsi" w:hAnsiTheme="minorHAnsi"/>
        </w:rPr>
      </w:pPr>
      <w:r>
        <w:rPr>
          <w:rFonts w:asciiTheme="minorHAnsi" w:hAnsiTheme="minorHAnsi"/>
        </w:rPr>
        <w:t>*</w:t>
      </w:r>
      <w:r w:rsidR="00FA6455">
        <w:rPr>
          <w:rFonts w:asciiTheme="minorHAnsi" w:hAnsiTheme="minorHAnsi"/>
        </w:rPr>
        <w:t>Copy to be kept with Felton Fire District Internal Fiscal Policies</w:t>
      </w:r>
    </w:p>
    <w:sectPr w:rsidR="00FA6455" w:rsidRPr="00FB7D0E" w:rsidSect="00CC5CD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6B4" w:rsidRDefault="005F66B4">
      <w:r>
        <w:separator/>
      </w:r>
    </w:p>
  </w:endnote>
  <w:endnote w:type="continuationSeparator" w:id="0">
    <w:p w:rsidR="005F66B4" w:rsidRDefault="005F6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D54" w:rsidRDefault="00147D54" w:rsidP="000146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47D54" w:rsidRDefault="00147D54" w:rsidP="00E534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371972"/>
      <w:docPartObj>
        <w:docPartGallery w:val="Page Numbers (Bottom of Page)"/>
        <w:docPartUnique/>
      </w:docPartObj>
    </w:sdtPr>
    <w:sdtEndPr/>
    <w:sdtContent>
      <w:p w:rsidR="00147D54" w:rsidRDefault="00696928">
        <w:pPr>
          <w:pStyle w:val="Footer"/>
          <w:jc w:val="right"/>
        </w:pPr>
        <w:r>
          <w:fldChar w:fldCharType="begin"/>
        </w:r>
        <w:r>
          <w:instrText xml:space="preserve"> PAGE   \* MERGEFORMAT </w:instrText>
        </w:r>
        <w:r>
          <w:fldChar w:fldCharType="separate"/>
        </w:r>
        <w:r w:rsidR="00E64292">
          <w:rPr>
            <w:noProof/>
          </w:rPr>
          <w:t>3</w:t>
        </w:r>
        <w:r>
          <w:rPr>
            <w:noProof/>
          </w:rPr>
          <w:fldChar w:fldCharType="end"/>
        </w:r>
      </w:p>
    </w:sdtContent>
  </w:sdt>
  <w:p w:rsidR="00147D54" w:rsidRDefault="00147D54" w:rsidP="00E5344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6B4" w:rsidRDefault="005F66B4">
      <w:r>
        <w:separator/>
      </w:r>
    </w:p>
  </w:footnote>
  <w:footnote w:type="continuationSeparator" w:id="0">
    <w:p w:rsidR="005F66B4" w:rsidRDefault="005F66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271FC"/>
    <w:multiLevelType w:val="hybridMultilevel"/>
    <w:tmpl w:val="F61E69A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B51F4"/>
    <w:multiLevelType w:val="hybridMultilevel"/>
    <w:tmpl w:val="795EB1F2"/>
    <w:lvl w:ilvl="0" w:tplc="4CF60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FD0ACC"/>
    <w:multiLevelType w:val="hybridMultilevel"/>
    <w:tmpl w:val="6BD2CF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E0966D1C">
      <w:start w:val="1"/>
      <w:numFmt w:val="lowerLetter"/>
      <w:lvlText w:val="%3."/>
      <w:lvlJc w:val="left"/>
      <w:pPr>
        <w:tabs>
          <w:tab w:val="num" w:pos="2340"/>
        </w:tabs>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A71873"/>
    <w:multiLevelType w:val="hybridMultilevel"/>
    <w:tmpl w:val="5E3A41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49675E"/>
    <w:multiLevelType w:val="hybridMultilevel"/>
    <w:tmpl w:val="589025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649DD"/>
    <w:multiLevelType w:val="hybridMultilevel"/>
    <w:tmpl w:val="472A6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667606"/>
    <w:multiLevelType w:val="hybridMultilevel"/>
    <w:tmpl w:val="AFF4A2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492BBA"/>
    <w:multiLevelType w:val="hybridMultilevel"/>
    <w:tmpl w:val="852A1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585709"/>
    <w:multiLevelType w:val="hybridMultilevel"/>
    <w:tmpl w:val="179C39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3E4DAF"/>
    <w:multiLevelType w:val="hybridMultilevel"/>
    <w:tmpl w:val="27B8194E"/>
    <w:lvl w:ilvl="0" w:tplc="153615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A31412F"/>
    <w:multiLevelType w:val="hybridMultilevel"/>
    <w:tmpl w:val="D62C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E05C56"/>
    <w:multiLevelType w:val="hybridMultilevel"/>
    <w:tmpl w:val="35264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C03042E"/>
    <w:multiLevelType w:val="hybridMultilevel"/>
    <w:tmpl w:val="B5B69B0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11"/>
  </w:num>
  <w:num w:numId="5">
    <w:abstractNumId w:val="8"/>
  </w:num>
  <w:num w:numId="6">
    <w:abstractNumId w:val="0"/>
  </w:num>
  <w:num w:numId="7">
    <w:abstractNumId w:val="6"/>
  </w:num>
  <w:num w:numId="8">
    <w:abstractNumId w:val="12"/>
  </w:num>
  <w:num w:numId="9">
    <w:abstractNumId w:val="7"/>
  </w:num>
  <w:num w:numId="10">
    <w:abstractNumId w:val="10"/>
  </w:num>
  <w:num w:numId="11">
    <w:abstractNumId w:val="5"/>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2A6"/>
    <w:rsid w:val="00014604"/>
    <w:rsid w:val="00014AE4"/>
    <w:rsid w:val="00097D38"/>
    <w:rsid w:val="000E7273"/>
    <w:rsid w:val="000F1BB9"/>
    <w:rsid w:val="00105599"/>
    <w:rsid w:val="00115743"/>
    <w:rsid w:val="0012159C"/>
    <w:rsid w:val="00131759"/>
    <w:rsid w:val="0014161F"/>
    <w:rsid w:val="00147D54"/>
    <w:rsid w:val="00191462"/>
    <w:rsid w:val="001A53A3"/>
    <w:rsid w:val="001F4D45"/>
    <w:rsid w:val="00206C2F"/>
    <w:rsid w:val="0023396A"/>
    <w:rsid w:val="00255719"/>
    <w:rsid w:val="00285104"/>
    <w:rsid w:val="002C4C32"/>
    <w:rsid w:val="002F3005"/>
    <w:rsid w:val="00310501"/>
    <w:rsid w:val="00320288"/>
    <w:rsid w:val="003552A6"/>
    <w:rsid w:val="00385BF0"/>
    <w:rsid w:val="00386BD3"/>
    <w:rsid w:val="003C54DC"/>
    <w:rsid w:val="003D7A24"/>
    <w:rsid w:val="0041401E"/>
    <w:rsid w:val="00447501"/>
    <w:rsid w:val="00465DC6"/>
    <w:rsid w:val="00497279"/>
    <w:rsid w:val="004A25E1"/>
    <w:rsid w:val="004B1FA7"/>
    <w:rsid w:val="004B32FD"/>
    <w:rsid w:val="004C398A"/>
    <w:rsid w:val="004C4AC1"/>
    <w:rsid w:val="005523ED"/>
    <w:rsid w:val="00562CDD"/>
    <w:rsid w:val="00567A6A"/>
    <w:rsid w:val="005941AC"/>
    <w:rsid w:val="005E1D51"/>
    <w:rsid w:val="005F66B4"/>
    <w:rsid w:val="006211C8"/>
    <w:rsid w:val="006273D4"/>
    <w:rsid w:val="0064178D"/>
    <w:rsid w:val="00681FBA"/>
    <w:rsid w:val="00696928"/>
    <w:rsid w:val="006A2BDE"/>
    <w:rsid w:val="006D3740"/>
    <w:rsid w:val="00762681"/>
    <w:rsid w:val="00766D7A"/>
    <w:rsid w:val="007B3328"/>
    <w:rsid w:val="00865D84"/>
    <w:rsid w:val="00906A1F"/>
    <w:rsid w:val="00907ECC"/>
    <w:rsid w:val="0094559C"/>
    <w:rsid w:val="009D03C9"/>
    <w:rsid w:val="009F7ECE"/>
    <w:rsid w:val="00A16AEC"/>
    <w:rsid w:val="00A301AD"/>
    <w:rsid w:val="00A54F2A"/>
    <w:rsid w:val="00A862B6"/>
    <w:rsid w:val="00B112B6"/>
    <w:rsid w:val="00B960CE"/>
    <w:rsid w:val="00BA02F8"/>
    <w:rsid w:val="00BA40F1"/>
    <w:rsid w:val="00C662A2"/>
    <w:rsid w:val="00C94AC8"/>
    <w:rsid w:val="00C94FC6"/>
    <w:rsid w:val="00CC5CD6"/>
    <w:rsid w:val="00CE013C"/>
    <w:rsid w:val="00CE36BB"/>
    <w:rsid w:val="00D03F21"/>
    <w:rsid w:val="00D24D3A"/>
    <w:rsid w:val="00D26C93"/>
    <w:rsid w:val="00D3019B"/>
    <w:rsid w:val="00D6421D"/>
    <w:rsid w:val="00D931C3"/>
    <w:rsid w:val="00DA40C4"/>
    <w:rsid w:val="00DF0F8F"/>
    <w:rsid w:val="00E2226F"/>
    <w:rsid w:val="00E5344E"/>
    <w:rsid w:val="00E60422"/>
    <w:rsid w:val="00E63E64"/>
    <w:rsid w:val="00E64292"/>
    <w:rsid w:val="00F30A1A"/>
    <w:rsid w:val="00F623DB"/>
    <w:rsid w:val="00F6269C"/>
    <w:rsid w:val="00F74726"/>
    <w:rsid w:val="00FA2209"/>
    <w:rsid w:val="00FA6455"/>
    <w:rsid w:val="00FB7D0E"/>
    <w:rsid w:val="00FD7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1E970E2-D56A-470E-B149-53EDA3881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C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344E"/>
    <w:pPr>
      <w:tabs>
        <w:tab w:val="center" w:pos="4320"/>
        <w:tab w:val="right" w:pos="8640"/>
      </w:tabs>
    </w:pPr>
  </w:style>
  <w:style w:type="character" w:styleId="PageNumber">
    <w:name w:val="page number"/>
    <w:basedOn w:val="DefaultParagraphFont"/>
    <w:rsid w:val="00E5344E"/>
  </w:style>
  <w:style w:type="paragraph" w:styleId="ListParagraph">
    <w:name w:val="List Paragraph"/>
    <w:basedOn w:val="Normal"/>
    <w:uiPriority w:val="34"/>
    <w:qFormat/>
    <w:rsid w:val="00567A6A"/>
    <w:pPr>
      <w:ind w:left="720"/>
    </w:pPr>
  </w:style>
  <w:style w:type="paragraph" w:styleId="Header">
    <w:name w:val="header"/>
    <w:basedOn w:val="Normal"/>
    <w:link w:val="HeaderChar"/>
    <w:rsid w:val="00386BD3"/>
    <w:pPr>
      <w:tabs>
        <w:tab w:val="center" w:pos="4680"/>
        <w:tab w:val="right" w:pos="9360"/>
      </w:tabs>
    </w:pPr>
  </w:style>
  <w:style w:type="character" w:customStyle="1" w:styleId="HeaderChar">
    <w:name w:val="Header Char"/>
    <w:basedOn w:val="DefaultParagraphFont"/>
    <w:link w:val="Header"/>
    <w:rsid w:val="00386BD3"/>
    <w:rPr>
      <w:sz w:val="24"/>
      <w:szCs w:val="24"/>
    </w:rPr>
  </w:style>
  <w:style w:type="character" w:customStyle="1" w:styleId="FooterChar">
    <w:name w:val="Footer Char"/>
    <w:basedOn w:val="DefaultParagraphFont"/>
    <w:link w:val="Footer"/>
    <w:uiPriority w:val="99"/>
    <w:rsid w:val="00386BD3"/>
    <w:rPr>
      <w:sz w:val="24"/>
      <w:szCs w:val="24"/>
    </w:rPr>
  </w:style>
  <w:style w:type="paragraph" w:styleId="BalloonText">
    <w:name w:val="Balloon Text"/>
    <w:basedOn w:val="Normal"/>
    <w:link w:val="BalloonTextChar"/>
    <w:semiHidden/>
    <w:unhideWhenUsed/>
    <w:rsid w:val="00681FBA"/>
    <w:rPr>
      <w:rFonts w:ascii="Segoe UI" w:hAnsi="Segoe UI" w:cs="Segoe UI"/>
      <w:sz w:val="18"/>
      <w:szCs w:val="18"/>
    </w:rPr>
  </w:style>
  <w:style w:type="character" w:customStyle="1" w:styleId="BalloonTextChar">
    <w:name w:val="Balloon Text Char"/>
    <w:basedOn w:val="DefaultParagraphFont"/>
    <w:link w:val="BalloonText"/>
    <w:semiHidden/>
    <w:rsid w:val="00681F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1F4E4-4021-4113-AE8D-3AD1EEBF5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FELTON FIRE PROTECTION DISTRICT</vt:lpstr>
    </vt:vector>
  </TitlesOfParts>
  <Company>Felton Fire Protection District</Company>
  <LinksUpToDate>false</LinksUpToDate>
  <CharactersWithSpaces>4798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FELTON FIRE PROTECTION DISTRICT</dc:title>
  <dc:creator>Ron Rickabaugh</dc:creator>
  <cp:lastModifiedBy>Ron Rickabaugh</cp:lastModifiedBy>
  <cp:revision>9</cp:revision>
  <cp:lastPrinted>2018-03-21T00:15:00Z</cp:lastPrinted>
  <dcterms:created xsi:type="dcterms:W3CDTF">2017-11-30T22:32:00Z</dcterms:created>
  <dcterms:modified xsi:type="dcterms:W3CDTF">2018-03-21T00:19:00Z</dcterms:modified>
</cp:coreProperties>
</file>